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DCEF6" w14:textId="48747612" w:rsidR="004B45CF" w:rsidRPr="00474486" w:rsidRDefault="004B45CF" w:rsidP="00474486">
      <w:pPr>
        <w:spacing w:line="240" w:lineRule="auto"/>
        <w:jc w:val="both"/>
        <w:rPr>
          <w:rFonts w:ascii="Futura Medium" w:hAnsi="Futura Medium" w:cs="Futura Medium" w:hint="cs"/>
          <w:b/>
          <w:bCs/>
          <w:color w:val="1D1C1D"/>
          <w:sz w:val="20"/>
          <w:szCs w:val="20"/>
          <w:shd w:val="clear" w:color="auto" w:fill="FFFFFF"/>
          <w:lang w:val="en-US"/>
        </w:rPr>
      </w:pPr>
      <w:r w:rsidRPr="00474486">
        <w:rPr>
          <w:rFonts w:ascii="Futura Medium" w:hAnsi="Futura Medium" w:cs="Futura Medium" w:hint="cs"/>
          <w:b/>
          <w:bCs/>
          <w:color w:val="1D1C1D"/>
          <w:sz w:val="20"/>
          <w:szCs w:val="20"/>
          <w:shd w:val="clear" w:color="auto" w:fill="FFFFFF"/>
          <w:lang w:val="en-US"/>
        </w:rPr>
        <w:t>Festival Contre Le Racisme Ulm / Neu-Ulm 2021</w:t>
      </w:r>
    </w:p>
    <w:p w14:paraId="7C498184" w14:textId="77777777" w:rsidR="004B45CF" w:rsidRPr="00474486" w:rsidRDefault="004B45CF" w:rsidP="00474486">
      <w:pPr>
        <w:spacing w:line="240" w:lineRule="auto"/>
        <w:jc w:val="both"/>
        <w:rPr>
          <w:rFonts w:ascii="Futura Medium" w:hAnsi="Futura Medium" w:cs="Futura Medium" w:hint="cs"/>
          <w:color w:val="1D1C1D"/>
          <w:sz w:val="20"/>
          <w:szCs w:val="20"/>
          <w:shd w:val="clear" w:color="auto" w:fill="FFFFFF"/>
          <w:lang w:val="en-US"/>
        </w:rPr>
      </w:pPr>
      <w:r w:rsidRPr="00474486">
        <w:rPr>
          <w:rFonts w:ascii="Futura Medium" w:hAnsi="Futura Medium" w:cs="Futura Medium" w:hint="cs"/>
          <w:color w:val="1D1C1D"/>
          <w:sz w:val="20"/>
          <w:szCs w:val="20"/>
          <w:shd w:val="clear" w:color="auto" w:fill="FFFFFF"/>
          <w:lang w:val="en-US"/>
        </w:rPr>
        <w:t>2021'de, Festival Contre Le Racisme (FCLR) Ulm / Neu-Ulm 6. kez gerçekleşir. Bu yıl, demokrasimizin hakim güç yapılarını sorgulayacağız. Toplumumuzda neler görülebilir? Ve ne değil? Neden? Ve neden böyle değişmeli?</w:t>
      </w:r>
    </w:p>
    <w:p w14:paraId="2AFA901A" w14:textId="77777777" w:rsidR="004B45CF" w:rsidRPr="00474486" w:rsidRDefault="004B45CF" w:rsidP="00474486">
      <w:pPr>
        <w:spacing w:line="240" w:lineRule="auto"/>
        <w:jc w:val="both"/>
        <w:rPr>
          <w:rFonts w:ascii="Futura Medium" w:hAnsi="Futura Medium" w:cs="Futura Medium" w:hint="cs"/>
          <w:color w:val="1D1C1D"/>
          <w:sz w:val="20"/>
          <w:szCs w:val="20"/>
          <w:shd w:val="clear" w:color="auto" w:fill="FFFFFF"/>
          <w:lang w:val="en-US"/>
        </w:rPr>
      </w:pPr>
      <w:r w:rsidRPr="00474486">
        <w:rPr>
          <w:rFonts w:ascii="Futura Medium" w:hAnsi="Futura Medium" w:cs="Futura Medium" w:hint="cs"/>
          <w:color w:val="1D1C1D"/>
          <w:sz w:val="20"/>
          <w:szCs w:val="20"/>
          <w:shd w:val="clear" w:color="auto" w:fill="FFFFFF"/>
          <w:lang w:val="en-US"/>
        </w:rPr>
        <w:t>Daha az fırsatlar, daha az para, daha az zaman, daha az güvenlik - bunlar yapısal dezavantajın etkileridir. Bu birçok insanın etkilendiği: ırkçılık tecrübesi olan insanlar, engelliler, LGBTQIA'nın insanları * topluluk ve genel olarak kadınlar sadece birkaç kişi isimlendirir. Etkilenen, konut, eğitim nitelikleri, sağlık, güç, katılım, tanıma ve para gibi kaynaklara aynı erişime sahip değildir. Bu sistematik ayrımcılığın sonucunda daha az kamu, ekonomik ve politik söylem daha az bulacaksınız. Onlar görünmez! Endişeleriniz dikkate alınmaz. Güç yapıları güçlendirilir ve genişletilir.</w:t>
      </w:r>
    </w:p>
    <w:p w14:paraId="697705B1" w14:textId="77777777" w:rsidR="004B45CF" w:rsidRPr="00474486" w:rsidRDefault="004B45CF" w:rsidP="00474486">
      <w:pPr>
        <w:spacing w:line="240" w:lineRule="auto"/>
        <w:jc w:val="both"/>
        <w:rPr>
          <w:rFonts w:ascii="Futura Medium" w:hAnsi="Futura Medium" w:cs="Futura Medium" w:hint="cs"/>
          <w:color w:val="1D1C1D"/>
          <w:sz w:val="20"/>
          <w:szCs w:val="20"/>
          <w:shd w:val="clear" w:color="auto" w:fill="FFFFFF"/>
        </w:rPr>
      </w:pPr>
      <w:r w:rsidRPr="00474486">
        <w:rPr>
          <w:rFonts w:ascii="Futura Medium" w:hAnsi="Futura Medium" w:cs="Futura Medium" w:hint="cs"/>
          <w:color w:val="1D1C1D"/>
          <w:sz w:val="20"/>
          <w:szCs w:val="20"/>
          <w:shd w:val="clear" w:color="auto" w:fill="FFFFFF"/>
          <w:lang w:val="en-US"/>
        </w:rPr>
        <w:t xml:space="preserve">Hikayeyi yazan, anlatılanları belirler. Kamu söylemi belirleyen, Zeitgeist'i belirler. </w:t>
      </w:r>
      <w:r w:rsidRPr="00474486">
        <w:rPr>
          <w:rFonts w:ascii="Futura Medium" w:hAnsi="Futura Medium" w:cs="Futura Medium" w:hint="cs"/>
          <w:color w:val="1D1C1D"/>
          <w:sz w:val="20"/>
          <w:szCs w:val="20"/>
          <w:shd w:val="clear" w:color="auto" w:fill="FFFFFF"/>
        </w:rPr>
        <w:t>Bu, Coronapandemie'de de belirgindir. Artan baskı, daha keskin ve mevcut suiistimallerin işleri haline gelir. Toplumdaki şiddet süresi açıkça artmaktadır. Irkçılık ve ayrımcılık onları bastırmak ve ihlal etmek için gerçektir. Grupla ilgili insan sıkıntısı, tüm insanların tutumu, düşünmeyi ve dilini etkileyen toplumsal bir problemdir. Çünkü dille başlar ve Hanau'da sona erer. Varoluşsal düzeyde bir tehdittir. Bu, önlemek için belirleyicidir.</w:t>
      </w:r>
    </w:p>
    <w:p w14:paraId="162245BF" w14:textId="77777777" w:rsidR="004B45CF" w:rsidRPr="00474486" w:rsidRDefault="004B45CF" w:rsidP="00474486">
      <w:pPr>
        <w:spacing w:line="240" w:lineRule="auto"/>
        <w:jc w:val="both"/>
        <w:rPr>
          <w:rFonts w:ascii="Futura Medium" w:hAnsi="Futura Medium" w:cs="Futura Medium" w:hint="cs"/>
          <w:color w:val="1D1C1D"/>
          <w:sz w:val="20"/>
          <w:szCs w:val="20"/>
          <w:shd w:val="clear" w:color="auto" w:fill="FFFFFF"/>
        </w:rPr>
      </w:pPr>
      <w:r w:rsidRPr="00474486">
        <w:rPr>
          <w:rFonts w:ascii="Futura Medium" w:hAnsi="Futura Medium" w:cs="Futura Medium" w:hint="cs"/>
          <w:color w:val="1D1C1D"/>
          <w:sz w:val="20"/>
          <w:szCs w:val="20"/>
          <w:shd w:val="clear" w:color="auto" w:fill="FFFFFF"/>
        </w:rPr>
        <w:t>FCLR Ulm / Neu-Ulm 2021 sloganı altında görün</w:t>
      </w:r>
      <w:r w:rsidRPr="00474486">
        <w:rPr>
          <w:rFonts w:ascii="Futura Medium" w:hAnsi="Futura Medium" w:cs="Futura Medium" w:hint="cs"/>
          <w:strike/>
          <w:color w:val="1D1C1D"/>
          <w:sz w:val="20"/>
          <w:szCs w:val="20"/>
          <w:shd w:val="clear" w:color="auto" w:fill="FFFFFF"/>
        </w:rPr>
        <w:t>mez</w:t>
      </w:r>
      <w:r w:rsidRPr="00474486">
        <w:rPr>
          <w:rFonts w:ascii="Futura Medium" w:hAnsi="Futura Medium" w:cs="Futura Medium" w:hint="cs"/>
          <w:color w:val="1D1C1D"/>
          <w:sz w:val="20"/>
          <w:szCs w:val="20"/>
          <w:shd w:val="clear" w:color="auto" w:fill="FFFFFF"/>
        </w:rPr>
        <w:t>. Dersler, atölye çalışmaları ve sergilerle, ırkçı ve ayrımcı eylemler hakkında eğitim vermek istiyoruz. Altta yatan mekanizmalar gösteriyoruz ve nasıl önleneceğine dair oynayacağız. Yakından bakalım ve kör sosyal lekeleri ortaya çıkaralım! Öğrenme ve kaybetme ile ilgilidir, aynı zamanda aktif, belirlenen ve birlikte mücadele eder. Mevcut çeşitliliğin de politik olarak ve günlük yaşamda yansıtıldığı daha adil bir toplum için!</w:t>
      </w:r>
    </w:p>
    <w:p w14:paraId="56053215" w14:textId="47DF6E5F" w:rsidR="00613891" w:rsidRPr="00474486" w:rsidRDefault="004B45CF" w:rsidP="00474486">
      <w:pPr>
        <w:spacing w:line="240" w:lineRule="auto"/>
        <w:jc w:val="both"/>
        <w:rPr>
          <w:rFonts w:ascii="Futura Medium" w:hAnsi="Futura Medium" w:cs="Futura Medium" w:hint="cs"/>
          <w:color w:val="1D1C1D"/>
          <w:sz w:val="20"/>
          <w:szCs w:val="20"/>
          <w:shd w:val="clear" w:color="auto" w:fill="FFFFFF"/>
        </w:rPr>
      </w:pPr>
      <w:r w:rsidRPr="00474486">
        <w:rPr>
          <w:rFonts w:ascii="Futura Medium" w:hAnsi="Futura Medium" w:cs="Futura Medium" w:hint="cs"/>
          <w:color w:val="1D1C1D"/>
          <w:sz w:val="20"/>
          <w:szCs w:val="20"/>
          <w:shd w:val="clear" w:color="auto" w:fill="FFFFFF"/>
        </w:rPr>
        <w:t>Festival</w:t>
      </w:r>
      <w:r w:rsidR="006C3C28" w:rsidRPr="00474486">
        <w:rPr>
          <w:rFonts w:ascii="Futura Medium" w:hAnsi="Futura Medium" w:cs="Futura Medium" w:hint="cs"/>
          <w:color w:val="1D1C1D"/>
          <w:sz w:val="20"/>
          <w:szCs w:val="20"/>
          <w:shd w:val="clear" w:color="auto" w:fill="FFFFFF"/>
        </w:rPr>
        <w:t xml:space="preserve"> contre </w:t>
      </w:r>
      <w:r w:rsidRPr="00474486">
        <w:rPr>
          <w:rFonts w:ascii="Futura Medium" w:hAnsi="Futura Medium" w:cs="Futura Medium" w:hint="cs"/>
          <w:color w:val="1D1C1D"/>
          <w:sz w:val="20"/>
          <w:szCs w:val="20"/>
          <w:shd w:val="clear" w:color="auto" w:fill="FFFFFF"/>
        </w:rPr>
        <w:t>Le Ra</w:t>
      </w:r>
      <w:r w:rsidR="006C3C28" w:rsidRPr="00474486">
        <w:rPr>
          <w:rFonts w:ascii="Futura Medium" w:hAnsi="Futura Medium" w:cs="Futura Medium" w:hint="cs"/>
          <w:color w:val="1D1C1D"/>
          <w:sz w:val="20"/>
          <w:szCs w:val="20"/>
          <w:shd w:val="clear" w:color="auto" w:fill="FFFFFF"/>
        </w:rPr>
        <w:t>c</w:t>
      </w:r>
      <w:r w:rsidRPr="00474486">
        <w:rPr>
          <w:rFonts w:ascii="Futura Medium" w:hAnsi="Futura Medium" w:cs="Futura Medium" w:hint="cs"/>
          <w:color w:val="1D1C1D"/>
          <w:sz w:val="20"/>
          <w:szCs w:val="20"/>
          <w:shd w:val="clear" w:color="auto" w:fill="FFFFFF"/>
        </w:rPr>
        <w:t>isme, "Görün</w:t>
      </w:r>
      <w:r w:rsidRPr="00474486">
        <w:rPr>
          <w:rFonts w:ascii="Futura Medium" w:hAnsi="Futura Medium" w:cs="Futura Medium" w:hint="cs"/>
          <w:strike/>
          <w:color w:val="1D1C1D"/>
          <w:sz w:val="20"/>
          <w:szCs w:val="20"/>
          <w:shd w:val="clear" w:color="auto" w:fill="FFFFFF"/>
        </w:rPr>
        <w:t>mez</w:t>
      </w:r>
      <w:r w:rsidRPr="00474486">
        <w:rPr>
          <w:rFonts w:ascii="Futura Medium" w:hAnsi="Futura Medium" w:cs="Futura Medium" w:hint="cs"/>
          <w:color w:val="1D1C1D"/>
          <w:sz w:val="20"/>
          <w:szCs w:val="20"/>
          <w:shd w:val="clear" w:color="auto" w:fill="FFFFFF"/>
        </w:rPr>
        <w:t xml:space="preserve">" konusu ile bu yıl 19 Haziran'dan </w:t>
      </w:r>
      <w:r w:rsidR="006C3C28" w:rsidRPr="00474486">
        <w:rPr>
          <w:rFonts w:ascii="Futura Medium" w:hAnsi="Futura Medium" w:cs="Futura Medium" w:hint="cs"/>
          <w:color w:val="1D1C1D"/>
          <w:sz w:val="20"/>
          <w:szCs w:val="20"/>
          <w:shd w:val="clear" w:color="auto" w:fill="FFFFFF"/>
        </w:rPr>
        <w:t>11</w:t>
      </w:r>
      <w:r w:rsidRPr="00474486">
        <w:rPr>
          <w:rFonts w:ascii="Futura Medium" w:hAnsi="Futura Medium" w:cs="Futura Medium" w:hint="cs"/>
          <w:color w:val="1D1C1D"/>
          <w:sz w:val="20"/>
          <w:szCs w:val="20"/>
          <w:shd w:val="clear" w:color="auto" w:fill="FFFFFF"/>
        </w:rPr>
        <w:t xml:space="preserve"> Temmuz'a </w:t>
      </w:r>
      <w:r w:rsidR="006C3C28" w:rsidRPr="00474486">
        <w:rPr>
          <w:rFonts w:ascii="Futura Medium" w:hAnsi="Futura Medium" w:cs="Futura Medium" w:hint="cs"/>
          <w:color w:val="1D1C1D"/>
          <w:sz w:val="20"/>
          <w:szCs w:val="20"/>
          <w:shd w:val="clear" w:color="auto" w:fill="FFFFFF"/>
        </w:rPr>
        <w:t>U</w:t>
      </w:r>
      <w:r w:rsidRPr="00474486">
        <w:rPr>
          <w:rFonts w:ascii="Futura Medium" w:hAnsi="Futura Medium" w:cs="Futura Medium" w:hint="cs"/>
          <w:color w:val="1D1C1D"/>
          <w:sz w:val="20"/>
          <w:szCs w:val="20"/>
          <w:shd w:val="clear" w:color="auto" w:fill="FFFFFF"/>
        </w:rPr>
        <w:t>lm ve Neu-Ulm çevresinde gerçekleşecek.</w:t>
      </w:r>
    </w:p>
    <w:p w14:paraId="2BC8F566" w14:textId="7499465E" w:rsidR="004857FA" w:rsidRPr="00474486" w:rsidRDefault="004857FA" w:rsidP="00474486">
      <w:pPr>
        <w:spacing w:line="240" w:lineRule="auto"/>
        <w:jc w:val="both"/>
        <w:rPr>
          <w:rFonts w:ascii="Futura Medium" w:hAnsi="Futura Medium" w:cs="Futura Medium" w:hint="cs"/>
          <w:sz w:val="20"/>
          <w:szCs w:val="20"/>
          <w:lang w:val="en-US"/>
        </w:rPr>
      </w:pPr>
    </w:p>
    <w:sectPr w:rsidR="004857FA" w:rsidRPr="00474486" w:rsidSect="00D22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15"/>
    <w:rsid w:val="001D321F"/>
    <w:rsid w:val="002F441A"/>
    <w:rsid w:val="00474486"/>
    <w:rsid w:val="004857FA"/>
    <w:rsid w:val="004B45CF"/>
    <w:rsid w:val="00613891"/>
    <w:rsid w:val="006C3C28"/>
    <w:rsid w:val="008D2F5E"/>
    <w:rsid w:val="00926E15"/>
    <w:rsid w:val="00BE5050"/>
    <w:rsid w:val="00D22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A2C8"/>
  <w15:docId w15:val="{B58BA207-11D6-5C4F-B6A1-F3A70A7B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2F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Lucky Luci</cp:lastModifiedBy>
  <cp:revision>3</cp:revision>
  <dcterms:created xsi:type="dcterms:W3CDTF">2021-06-02T08:51:00Z</dcterms:created>
  <dcterms:modified xsi:type="dcterms:W3CDTF">2021-06-02T08:51:00Z</dcterms:modified>
</cp:coreProperties>
</file>